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C" w:rsidRPr="007B33E5" w:rsidRDefault="00560C7C" w:rsidP="00826DB9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7B3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560C7C" w:rsidRPr="007B33E5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3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7B33E5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3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051D41" w:rsidRPr="00560C7C" w:rsidRDefault="00051D41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051D41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1D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051D41" w:rsidRPr="00560C7C" w:rsidRDefault="00051D41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Камышево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7B3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09.10.</w:t>
      </w:r>
      <w:r w:rsidR="00480A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="007B3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7B3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051D41" w:rsidRDefault="00BD20CF" w:rsidP="00051D41">
      <w:pPr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</w:t>
      </w:r>
      <w:r w:rsidR="00051D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proofErr w:type="spellEnd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51D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B64E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36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64E72" w:rsidRPr="00B64E72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собственность бесплатно»</w:t>
      </w:r>
      <w:r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7B3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B3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 с</w:t>
      </w:r>
      <w:proofErr w:type="gramEnd"/>
      <w:r w:rsidR="007B3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изменениями от 27.09.2018 №53, от 14.05.2019 №27, от 18.10.2019 №57, от 18.12.2019 №99, от 10.07.2023 №28)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Pr="007B33E5" w:rsidRDefault="00BD20CF" w:rsidP="00752A92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B33E5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7B33E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7B33E5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7B33E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7B3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7B33E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 w:rsidRPr="007B33E5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B0576D" w:rsidRPr="007B3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28.05.2018      № </w:t>
      </w:r>
      <w:r w:rsidR="00B64E72" w:rsidRPr="007B3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36 «</w:t>
      </w:r>
      <w:r w:rsidR="00B64E72" w:rsidRPr="007B33E5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собственность бесплатно»</w:t>
      </w:r>
      <w:r w:rsidRPr="007B33E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="007B33E5" w:rsidRPr="007B33E5">
        <w:rPr>
          <w:rFonts w:ascii="Times New Roman" w:eastAsia="Times New Roman" w:hAnsi="Times New Roman" w:cs="Times New Roman"/>
          <w:bCs/>
          <w:sz w:val="28"/>
          <w:szCs w:val="28"/>
        </w:rPr>
        <w:t>( с</w:t>
      </w:r>
      <w:proofErr w:type="gramEnd"/>
      <w:r w:rsidR="007B33E5" w:rsidRPr="007B33E5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изменениями от 27.09.2018 №53, от 14.05.2019 №27, от 18.10.2019 №57, от 18.12.2019 №99, от 10.07.2023 №28)</w:t>
      </w:r>
      <w:r w:rsidR="007B33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B33E5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="00B0576D" w:rsidRPr="00B057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предоставления муниципальной услуги </w:t>
      </w:r>
      <w:r w:rsidR="00B64E72" w:rsidRPr="00B64E72">
        <w:rPr>
          <w:rFonts w:ascii="Times New Roman" w:hAnsi="Times New Roman" w:cs="Times New Roman"/>
          <w:bCs/>
          <w:color w:val="000000"/>
          <w:sz w:val="28"/>
          <w:szCs w:val="28"/>
        </w:rPr>
        <w:t>«Предоставление земельных участков в собственность бесплатно»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65668F" w:rsidRDefault="00B64E72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абзаце третьем пункта 1.1 слова «подпунктами 1-5, 7, 8 статьи 9.5Земельного» за</w:t>
      </w:r>
      <w:r w:rsidR="009004CF">
        <w:rPr>
          <w:color w:val="000000"/>
          <w:sz w:val="28"/>
          <w:szCs w:val="28"/>
        </w:rPr>
        <w:t>менить словами «пунктами 2-</w:t>
      </w:r>
      <w:r>
        <w:rPr>
          <w:color w:val="000000"/>
          <w:sz w:val="28"/>
          <w:szCs w:val="28"/>
        </w:rPr>
        <w:t>11 статьи 39.5 Земельного»;</w:t>
      </w:r>
    </w:p>
    <w:p w:rsidR="0065668F" w:rsidRPr="00697A96" w:rsidRDefault="0065668F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668F">
        <w:rPr>
          <w:sz w:val="28"/>
          <w:szCs w:val="28"/>
        </w:rPr>
        <w:t>В пункте 2.5 слова «приказом Минэкономразвития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(«Официальный интернет-портал правовой информации» http://www.pravo.gov.ru, 28.02.2015)» заменить словами «приказом Федеральной службы государственной регистрации, кадастра и картографии от 02.09.2020 № П/0321 «</w:t>
      </w:r>
      <w:r w:rsidRPr="0065668F">
        <w:rPr>
          <w:sz w:val="28"/>
          <w:szCs w:val="28"/>
          <w:shd w:val="clear" w:color="auto" w:fill="FFFFFF"/>
        </w:rPr>
        <w:t>Об утверждении перечня документов, подтверждающих право заявителя на приобретение земельного участка без проведения торгов» (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«</w:t>
      </w:r>
      <w:r w:rsidRPr="0065668F">
        <w:rPr>
          <w:rFonts w:eastAsiaTheme="minorHAnsi"/>
          <w:sz w:val="28"/>
          <w:szCs w:val="28"/>
          <w:shd w:val="clear" w:color="auto" w:fill="FFFFFF"/>
          <w:lang w:eastAsia="en-US"/>
        </w:rPr>
        <w:t>Официальном интер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нет-портале правовой информации»</w:t>
      </w:r>
      <w:r w:rsidRPr="0065668F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(</w:t>
      </w:r>
      <w:hyperlink r:id="rId5" w:tgtFrame="_blank" w:history="1">
        <w:r w:rsidRPr="0065668F">
          <w:rPr>
            <w:rFonts w:eastAsiaTheme="minorHAnsi"/>
            <w:sz w:val="28"/>
            <w:szCs w:val="28"/>
            <w:shd w:val="clear" w:color="auto" w:fill="FFFFFF"/>
            <w:lang w:eastAsia="en-US"/>
          </w:rPr>
          <w:t>www.pravo.gov.ru</w:t>
        </w:r>
      </w:hyperlink>
      <w:r w:rsidRPr="0065668F">
        <w:rPr>
          <w:rFonts w:eastAsiaTheme="minorHAnsi"/>
          <w:sz w:val="28"/>
          <w:szCs w:val="28"/>
          <w:shd w:val="clear" w:color="auto" w:fill="FFFFFF"/>
          <w:lang w:eastAsia="en-US"/>
        </w:rPr>
        <w:t>) 2 октября 2020 г. N 0001202010020030)»</w:t>
      </w:r>
      <w:r w:rsidR="00697A96">
        <w:rPr>
          <w:rFonts w:eastAsiaTheme="minorHAnsi"/>
          <w:sz w:val="28"/>
          <w:szCs w:val="28"/>
          <w:shd w:val="clear" w:color="auto" w:fill="FFFFFF"/>
          <w:lang w:eastAsia="en-US"/>
        </w:rPr>
        <w:t>;</w:t>
      </w:r>
    </w:p>
    <w:p w:rsidR="00413C9A" w:rsidRDefault="00413C9A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13C9A">
        <w:rPr>
          <w:sz w:val="28"/>
          <w:szCs w:val="28"/>
        </w:rPr>
        <w:lastRenderedPageBreak/>
        <w:t>В пункте 2.6.1 слова «договор о развитии застроенной территории - в случае, установленном подпунктом 1 статьи 39.5 Земельного кодекса Российской Федерации» исключить;</w:t>
      </w:r>
    </w:p>
    <w:p w:rsidR="009004CF" w:rsidRDefault="009004CF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шестом пункта 2.6.1 слова «прав на недвижимое имущество и сделок с ним (далее – ЕГРП)» заменить словами «недвижимости (далее – ЕГРН)»;</w:t>
      </w:r>
    </w:p>
    <w:p w:rsidR="009004CF" w:rsidRDefault="009004CF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седьмом пункта 2.6.1 слово «ЕГРП» заменить словом «ЕГРН»;</w:t>
      </w:r>
    </w:p>
    <w:p w:rsidR="009B4236" w:rsidRPr="009B4236" w:rsidRDefault="009B4236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девятом пункта 2.6.1 слова «органа некоммерческой организации о приобретении земельного участка» заменить словами </w:t>
      </w:r>
      <w:r w:rsidRPr="009B4236">
        <w:rPr>
          <w:sz w:val="28"/>
          <w:szCs w:val="28"/>
        </w:rPr>
        <w:t>«</w:t>
      </w:r>
      <w:r w:rsidRPr="009B4236">
        <w:rPr>
          <w:sz w:val="28"/>
          <w:szCs w:val="28"/>
          <w:shd w:val="clear" w:color="auto" w:fill="FFFFFF"/>
        </w:rPr>
        <w:t>решение общего собрания членов СНТ или ОНТ о приобретении земельного участка общего назначения, расположенного в границах территории садоводства или огородничества, с указанием долей в праве общей долевой собственности каждого собственника земельного участка</w:t>
      </w:r>
      <w:r>
        <w:rPr>
          <w:sz w:val="28"/>
          <w:szCs w:val="28"/>
          <w:shd w:val="clear" w:color="auto" w:fill="FFFFFF"/>
        </w:rPr>
        <w:t>»;</w:t>
      </w:r>
    </w:p>
    <w:p w:rsidR="009B4236" w:rsidRPr="009B4236" w:rsidRDefault="009B4236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B4236">
        <w:rPr>
          <w:sz w:val="28"/>
          <w:szCs w:val="28"/>
        </w:rPr>
        <w:t>В пункте 2.6.1 слова «</w:t>
      </w:r>
      <w:r w:rsidRPr="009B4236">
        <w:rPr>
          <w:color w:val="000000"/>
          <w:sz w:val="28"/>
          <w:szCs w:val="28"/>
        </w:rPr>
        <w:t>документ, подтверждающий членство заявителя в некоммерческой организации, - в случае, установленном подпунктом 3 статьи 39.5 Земельного кодекса Российской Федерации» исключить;</w:t>
      </w:r>
    </w:p>
    <w:p w:rsidR="009B4236" w:rsidRPr="009B4236" w:rsidRDefault="009B4236" w:rsidP="0033269A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B4236">
        <w:rPr>
          <w:sz w:val="28"/>
          <w:szCs w:val="28"/>
        </w:rPr>
        <w:t>В пункте 2.6.1 слова «</w:t>
      </w:r>
      <w:r w:rsidR="0033269A" w:rsidRPr="0033269A">
        <w:rPr>
          <w:color w:val="000000"/>
          <w:sz w:val="28"/>
          <w:szCs w:val="28"/>
        </w:rPr>
        <w:t>приказ о приеме на работу, выписка из трудовой книжки или трудовой договор (контракт) - в случае, установленном подпунктом 5 статьи 39.5 Земельного кодекса Российской Федерации</w:t>
      </w:r>
      <w:r w:rsidRPr="009B4236">
        <w:rPr>
          <w:color w:val="000000"/>
          <w:sz w:val="28"/>
          <w:szCs w:val="28"/>
        </w:rPr>
        <w:t>»</w:t>
      </w:r>
      <w:r w:rsidR="00050FD0">
        <w:rPr>
          <w:color w:val="000000"/>
          <w:sz w:val="28"/>
          <w:szCs w:val="28"/>
        </w:rPr>
        <w:t xml:space="preserve"> </w:t>
      </w:r>
      <w:r w:rsidR="005D2BED">
        <w:rPr>
          <w:color w:val="000000"/>
          <w:sz w:val="28"/>
          <w:szCs w:val="28"/>
        </w:rPr>
        <w:t>исключить</w:t>
      </w:r>
      <w:r w:rsidRPr="009B4236">
        <w:rPr>
          <w:color w:val="000000"/>
          <w:sz w:val="28"/>
          <w:szCs w:val="28"/>
        </w:rPr>
        <w:t>;</w:t>
      </w:r>
    </w:p>
    <w:p w:rsidR="009004CF" w:rsidRDefault="009004CF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2.6.1 дополнить абзацем следующего содержания:</w:t>
      </w:r>
    </w:p>
    <w:p w:rsidR="009004CF" w:rsidRPr="00413C9A" w:rsidRDefault="009004CF" w:rsidP="009004CF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86E37">
        <w:rPr>
          <w:sz w:val="28"/>
          <w:szCs w:val="28"/>
        </w:rPr>
        <w:t xml:space="preserve">- </w:t>
      </w:r>
      <w:r w:rsidR="00C86E37" w:rsidRPr="00C86E37">
        <w:rPr>
          <w:sz w:val="28"/>
          <w:szCs w:val="28"/>
          <w:shd w:val="clear" w:color="auto" w:fill="FFFFFF"/>
        </w:rPr>
        <w:t xml:space="preserve">документы, подтверждающие условия предоставления земельных участков в соответствии с законодательством Новосибирской области </w:t>
      </w:r>
      <w:r w:rsidR="00C86E37" w:rsidRPr="00C86E37">
        <w:rPr>
          <w:sz w:val="28"/>
          <w:szCs w:val="28"/>
        </w:rPr>
        <w:t>- в случае, ус</w:t>
      </w:r>
      <w:r w:rsidR="00C86E37">
        <w:rPr>
          <w:sz w:val="28"/>
          <w:szCs w:val="28"/>
        </w:rPr>
        <w:t>тановленном подпунктом 6</w:t>
      </w:r>
      <w:r w:rsidR="00C86E37" w:rsidRPr="00C86E37">
        <w:rPr>
          <w:sz w:val="28"/>
          <w:szCs w:val="28"/>
        </w:rPr>
        <w:t xml:space="preserve"> статьи 39.5</w:t>
      </w:r>
      <w:r w:rsidR="00C86E37" w:rsidRPr="0033269A">
        <w:rPr>
          <w:color w:val="000000"/>
          <w:sz w:val="28"/>
          <w:szCs w:val="28"/>
        </w:rPr>
        <w:t xml:space="preserve"> Земельного кодекса Российской Федерации</w:t>
      </w:r>
      <w:r w:rsidR="00C86E37">
        <w:rPr>
          <w:color w:val="000000"/>
          <w:sz w:val="28"/>
          <w:szCs w:val="28"/>
        </w:rPr>
        <w:t>»;</w:t>
      </w:r>
    </w:p>
    <w:p w:rsidR="00C86E37" w:rsidRPr="00C86E37" w:rsidRDefault="00C86E37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2.6.2 слова </w:t>
      </w:r>
      <w:r w:rsidRPr="00C86E37">
        <w:rPr>
          <w:sz w:val="28"/>
          <w:szCs w:val="28"/>
        </w:rPr>
        <w:t>«выписка из ЕГРЮЛ о некоммерческой организации, членом которой является гражданин» заменить словами «</w:t>
      </w:r>
      <w:r>
        <w:rPr>
          <w:sz w:val="28"/>
          <w:szCs w:val="28"/>
          <w:shd w:val="clear" w:color="auto" w:fill="FFFFFF"/>
        </w:rPr>
        <w:t>в</w:t>
      </w:r>
      <w:r w:rsidRPr="00C86E37">
        <w:rPr>
          <w:sz w:val="28"/>
          <w:szCs w:val="28"/>
          <w:shd w:val="clear" w:color="auto" w:fill="FFFFFF"/>
        </w:rPr>
        <w:t>ыписка из ЕГРЮЛ в отношении СНТ или ОНТ</w:t>
      </w:r>
      <w:r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, </w:t>
      </w:r>
      <w:r w:rsidRPr="00C86E37">
        <w:rPr>
          <w:sz w:val="28"/>
          <w:szCs w:val="28"/>
          <w:shd w:val="clear" w:color="auto" w:fill="FFFFFF"/>
        </w:rPr>
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ЕГРН»;</w:t>
      </w:r>
    </w:p>
    <w:p w:rsidR="00697A96" w:rsidRDefault="00697A96" w:rsidP="0065668F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2.6.4 изложить в следующей редакции:</w:t>
      </w:r>
    </w:p>
    <w:p w:rsidR="00697A96" w:rsidRPr="0065668F" w:rsidRDefault="00697A96" w:rsidP="00697A96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«2.6.4. </w:t>
      </w:r>
      <w:r w:rsidRPr="008817A0">
        <w:rPr>
          <w:color w:val="000000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</w:t>
      </w:r>
      <w:r w:rsidRPr="00EC58AA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»»;</w:t>
      </w:r>
    </w:p>
    <w:p w:rsidR="00033199" w:rsidRDefault="008D3D28" w:rsidP="00033199">
      <w:pPr>
        <w:pStyle w:val="a4"/>
        <w:numPr>
          <w:ilvl w:val="2"/>
          <w:numId w:val="1"/>
        </w:numPr>
        <w:tabs>
          <w:tab w:val="left" w:pos="1701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 3.1 пункта 2.8 исключить;</w:t>
      </w:r>
    </w:p>
    <w:p w:rsidR="008D3D28" w:rsidRDefault="00E7203E" w:rsidP="00033199">
      <w:pPr>
        <w:pStyle w:val="a4"/>
        <w:numPr>
          <w:ilvl w:val="2"/>
          <w:numId w:val="1"/>
        </w:numPr>
        <w:tabs>
          <w:tab w:val="left" w:pos="1701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 9 пункта 2.8 изложить в следующей редакции:</w:t>
      </w:r>
    </w:p>
    <w:p w:rsidR="00E7203E" w:rsidRDefault="00E7203E" w:rsidP="00E7203E">
      <w:pPr>
        <w:pStyle w:val="a4"/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«9) </w:t>
      </w:r>
      <w:r w:rsidRPr="00E7203E">
        <w:rPr>
          <w:rFonts w:ascii="Times New Roman" w:eastAsia="Times New Roman" w:hAnsi="Times New Roman" w:cs="Times New Roman"/>
          <w:sz w:val="28"/>
          <w:szCs w:val="28"/>
        </w:rPr>
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</w:t>
      </w:r>
      <w:r w:rsidRPr="00E7203E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7203E" w:rsidRDefault="00250918" w:rsidP="00E7203E">
      <w:pPr>
        <w:pStyle w:val="a4"/>
        <w:numPr>
          <w:ilvl w:val="2"/>
          <w:numId w:val="1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 10 пункта 2.8 изложить в следующей редакции:</w:t>
      </w:r>
    </w:p>
    <w:p w:rsidR="00250918" w:rsidRPr="00250918" w:rsidRDefault="00250918" w:rsidP="00250918">
      <w:pPr>
        <w:pStyle w:val="a4"/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«10) </w:t>
      </w:r>
      <w:r w:rsidRPr="00250918">
        <w:rPr>
          <w:rFonts w:ascii="Times New Roman" w:hAnsi="Times New Roman" w:cs="Times New Roman"/>
          <w:sz w:val="28"/>
          <w:szCs w:val="28"/>
          <w:shd w:val="clear" w:color="auto" w:fill="FFFFFF"/>
        </w:rPr>
        <w:t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172E24" w:rsidRPr="007904AC" w:rsidRDefault="00172E24" w:rsidP="00172E24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Pr="007904AC">
        <w:rPr>
          <w:rFonts w:ascii="Times New Roman" w:hAnsi="Times New Roman"/>
          <w:sz w:val="28"/>
          <w:szCs w:val="28"/>
        </w:rPr>
        <w:t>:</w:t>
      </w:r>
    </w:p>
    <w:p w:rsidR="00172E24" w:rsidRPr="00A02B8F" w:rsidRDefault="00172E24" w:rsidP="00172E2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«</w:t>
      </w:r>
      <w:r w:rsidRPr="00A02B8F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A02B8F">
        <w:rPr>
          <w:rFonts w:ascii="Times New Roman" w:hAnsi="Times New Roman" w:cs="Times New Roman"/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72E24" w:rsidRDefault="00172E24" w:rsidP="00172E24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172E24" w:rsidRPr="00A02B8F" w:rsidRDefault="00172E24" w:rsidP="00172E24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5.1. Заявитель имеет право обжаловать решения и действия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A02B8F"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172E24" w:rsidRPr="00A02B8F" w:rsidRDefault="00172E24" w:rsidP="00172E2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5.2. Жалоба на действия (бездействие) </w:t>
      </w:r>
      <w:r w:rsidRPr="00A02B8F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A02B8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A02B8F">
        <w:rPr>
          <w:rFonts w:ascii="Times New Roman" w:hAnsi="Times New Roman" w:cs="Times New Roman"/>
          <w:bCs/>
          <w:sz w:val="28"/>
          <w:szCs w:val="28"/>
        </w:rPr>
        <w:t>.</w:t>
      </w:r>
    </w:p>
    <w:p w:rsidR="00172E24" w:rsidRPr="00A02B8F" w:rsidRDefault="00172E24" w:rsidP="00172E2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72E24" w:rsidRPr="00A02B8F" w:rsidRDefault="00172E24" w:rsidP="00172E2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72E24" w:rsidRPr="00A02B8F" w:rsidRDefault="00172E24" w:rsidP="00172E2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</w:t>
      </w:r>
      <w:r w:rsidRPr="00A02B8F">
        <w:rPr>
          <w:rFonts w:ascii="Times New Roman" w:hAnsi="Times New Roman" w:cs="Times New Roman"/>
          <w:sz w:val="28"/>
          <w:szCs w:val="28"/>
        </w:rPr>
        <w:lastRenderedPageBreak/>
        <w:t>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72E24" w:rsidRPr="00A02B8F" w:rsidRDefault="00172E24" w:rsidP="00172E2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172E24" w:rsidRPr="00A02B8F" w:rsidRDefault="00172E24" w:rsidP="00172E2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Федеральный закон от 27.07.2010 № 210-ФЗ</w:t>
      </w:r>
      <w:r w:rsidRPr="00A02B8F"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172E24" w:rsidRPr="00A02B8F" w:rsidRDefault="008374D9" w:rsidP="00172E2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6" w:anchor="/document/70262414/entry/0" w:history="1">
        <w:r w:rsidR="00172E24" w:rsidRPr="00A02B8F">
          <w:rPr>
            <w:rStyle w:val="a5"/>
            <w:color w:val="auto"/>
            <w:sz w:val="28"/>
            <w:szCs w:val="28"/>
            <w:u w:val="none"/>
          </w:rPr>
          <w:t>постановление</w:t>
        </w:r>
      </w:hyperlink>
      <w:r w:rsidR="00172E24" w:rsidRPr="00A02B8F">
        <w:rPr>
          <w:sz w:val="28"/>
          <w:szCs w:val="28"/>
        </w:rPr>
        <w:t xml:space="preserve"> Правительства Российской Федерации от 20 ноября   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250918" w:rsidRPr="00172E24" w:rsidRDefault="00172E24" w:rsidP="00172E24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24">
        <w:rPr>
          <w:rFonts w:ascii="Times New Roman" w:hAnsi="Times New Roman" w:cs="Times New Roman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Бюллетене органов местного самоуправления Камышевского сельсовета Усть-Таркского района Новосибирской области и разместить на официальном сайте администрации </w:t>
      </w:r>
      <w:proofErr w:type="spellStart"/>
      <w:r w:rsidR="00FC5E16" w:rsidRPr="00FC5E16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FC5E16" w:rsidRPr="00FC5E1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C5E16" w:rsidRPr="00FC5E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33E5" w:rsidRDefault="007B33E5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Pr="00560C7C" w:rsidRDefault="007B33E5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182CA3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3E5" w:rsidRPr="007B33E5" w:rsidRDefault="007B33E5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Петрова О.А.</w:t>
      </w:r>
    </w:p>
    <w:p w:rsidR="007B33E5" w:rsidRDefault="007B33E5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24-316</w:t>
      </w:r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4D9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74D9" w:rsidRDefault="008374D9" w:rsidP="008374D9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Экспертиза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коррупциогенность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 проведена_____________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О.А.Петрова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заместитель главы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(председатель Комиссии по вопросам   экспертизы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коррупциогенность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8374D9" w:rsidRDefault="008374D9" w:rsidP="008374D9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74D9" w:rsidRPr="007B33E5" w:rsidRDefault="008374D9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374D9" w:rsidRPr="007B33E5" w:rsidSect="00172E24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574"/>
    <w:multiLevelType w:val="multilevel"/>
    <w:tmpl w:val="A3D6C2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96750"/>
    <w:multiLevelType w:val="multilevel"/>
    <w:tmpl w:val="8DA0B55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1A03"/>
    <w:multiLevelType w:val="multilevel"/>
    <w:tmpl w:val="3FA4C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12FC0"/>
    <w:multiLevelType w:val="multilevel"/>
    <w:tmpl w:val="3266D2C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A82DC1"/>
    <w:multiLevelType w:val="multilevel"/>
    <w:tmpl w:val="215C2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48118A"/>
    <w:multiLevelType w:val="multilevel"/>
    <w:tmpl w:val="0E3462E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A15EA"/>
    <w:multiLevelType w:val="multilevel"/>
    <w:tmpl w:val="AB36A9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E802FB"/>
    <w:multiLevelType w:val="multilevel"/>
    <w:tmpl w:val="0AC815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2A56E7"/>
    <w:multiLevelType w:val="multilevel"/>
    <w:tmpl w:val="6788247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6C67EE"/>
    <w:multiLevelType w:val="multilevel"/>
    <w:tmpl w:val="E090A5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757EFC"/>
    <w:multiLevelType w:val="multilevel"/>
    <w:tmpl w:val="973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9F4BA7"/>
    <w:multiLevelType w:val="multilevel"/>
    <w:tmpl w:val="363CF9B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D352DB"/>
    <w:multiLevelType w:val="multilevel"/>
    <w:tmpl w:val="C2CA33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6A7CB5"/>
    <w:multiLevelType w:val="multilevel"/>
    <w:tmpl w:val="21D8C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E6BC9"/>
    <w:multiLevelType w:val="multilevel"/>
    <w:tmpl w:val="AF4449A0"/>
    <w:lvl w:ilvl="0">
      <w:start w:val="3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>
    <w:nsid w:val="2DA26020"/>
    <w:multiLevelType w:val="multilevel"/>
    <w:tmpl w:val="D79613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F06C6F"/>
    <w:multiLevelType w:val="multilevel"/>
    <w:tmpl w:val="5644CE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3ACC54B9"/>
    <w:multiLevelType w:val="multilevel"/>
    <w:tmpl w:val="E3E8BB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EA27AF"/>
    <w:multiLevelType w:val="multilevel"/>
    <w:tmpl w:val="3ECC9B9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873D07"/>
    <w:multiLevelType w:val="multilevel"/>
    <w:tmpl w:val="D67E25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6B23E5"/>
    <w:multiLevelType w:val="multilevel"/>
    <w:tmpl w:val="83C0FDD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727603"/>
    <w:multiLevelType w:val="multilevel"/>
    <w:tmpl w:val="5750E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917591"/>
    <w:multiLevelType w:val="multilevel"/>
    <w:tmpl w:val="3D263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92076"/>
    <w:multiLevelType w:val="multilevel"/>
    <w:tmpl w:val="25EC31E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B71E12"/>
    <w:multiLevelType w:val="multilevel"/>
    <w:tmpl w:val="8A6CF7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FF2C60"/>
    <w:multiLevelType w:val="multilevel"/>
    <w:tmpl w:val="1DC6BC2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2279AE"/>
    <w:multiLevelType w:val="multilevel"/>
    <w:tmpl w:val="9F3A18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E05B11"/>
    <w:multiLevelType w:val="multilevel"/>
    <w:tmpl w:val="CD8C10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2F343A"/>
    <w:multiLevelType w:val="multilevel"/>
    <w:tmpl w:val="97565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635A02"/>
    <w:multiLevelType w:val="multilevel"/>
    <w:tmpl w:val="77E8798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5A3730"/>
    <w:multiLevelType w:val="multilevel"/>
    <w:tmpl w:val="C6F2D0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B93EE0"/>
    <w:multiLevelType w:val="multilevel"/>
    <w:tmpl w:val="A4E45FE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94199E"/>
    <w:multiLevelType w:val="multilevel"/>
    <w:tmpl w:val="E9E229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2A7181"/>
    <w:multiLevelType w:val="multilevel"/>
    <w:tmpl w:val="752ED8C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514069"/>
    <w:multiLevelType w:val="multilevel"/>
    <w:tmpl w:val="94449BC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B335D0"/>
    <w:multiLevelType w:val="multilevel"/>
    <w:tmpl w:val="5A5E5EE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88744E"/>
    <w:multiLevelType w:val="hybridMultilevel"/>
    <w:tmpl w:val="29DC4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DB9035D"/>
    <w:multiLevelType w:val="multilevel"/>
    <w:tmpl w:val="70D40D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0"/>
  </w:num>
  <w:num w:numId="3">
    <w:abstractNumId w:val="13"/>
  </w:num>
  <w:num w:numId="4">
    <w:abstractNumId w:val="29"/>
  </w:num>
  <w:num w:numId="5">
    <w:abstractNumId w:val="18"/>
  </w:num>
  <w:num w:numId="6">
    <w:abstractNumId w:val="4"/>
  </w:num>
  <w:num w:numId="7">
    <w:abstractNumId w:val="23"/>
  </w:num>
  <w:num w:numId="8">
    <w:abstractNumId w:val="6"/>
  </w:num>
  <w:num w:numId="9">
    <w:abstractNumId w:val="25"/>
  </w:num>
  <w:num w:numId="10">
    <w:abstractNumId w:val="20"/>
  </w:num>
  <w:num w:numId="11">
    <w:abstractNumId w:val="2"/>
  </w:num>
  <w:num w:numId="12">
    <w:abstractNumId w:val="28"/>
  </w:num>
  <w:num w:numId="13">
    <w:abstractNumId w:val="22"/>
  </w:num>
  <w:num w:numId="14">
    <w:abstractNumId w:val="27"/>
  </w:num>
  <w:num w:numId="15">
    <w:abstractNumId w:val="12"/>
  </w:num>
  <w:num w:numId="16">
    <w:abstractNumId w:val="15"/>
  </w:num>
  <w:num w:numId="17">
    <w:abstractNumId w:val="31"/>
  </w:num>
  <w:num w:numId="18">
    <w:abstractNumId w:val="34"/>
  </w:num>
  <w:num w:numId="19">
    <w:abstractNumId w:val="16"/>
  </w:num>
  <w:num w:numId="20">
    <w:abstractNumId w:val="5"/>
  </w:num>
  <w:num w:numId="21">
    <w:abstractNumId w:val="19"/>
  </w:num>
  <w:num w:numId="22">
    <w:abstractNumId w:val="21"/>
  </w:num>
  <w:num w:numId="23">
    <w:abstractNumId w:val="7"/>
  </w:num>
  <w:num w:numId="24">
    <w:abstractNumId w:val="38"/>
  </w:num>
  <w:num w:numId="25">
    <w:abstractNumId w:val="32"/>
  </w:num>
  <w:num w:numId="26">
    <w:abstractNumId w:val="11"/>
  </w:num>
  <w:num w:numId="27">
    <w:abstractNumId w:val="9"/>
  </w:num>
  <w:num w:numId="28">
    <w:abstractNumId w:val="26"/>
  </w:num>
  <w:num w:numId="29">
    <w:abstractNumId w:val="1"/>
  </w:num>
  <w:num w:numId="30">
    <w:abstractNumId w:val="3"/>
  </w:num>
  <w:num w:numId="31">
    <w:abstractNumId w:val="33"/>
  </w:num>
  <w:num w:numId="32">
    <w:abstractNumId w:val="24"/>
  </w:num>
  <w:num w:numId="33">
    <w:abstractNumId w:val="0"/>
  </w:num>
  <w:num w:numId="34">
    <w:abstractNumId w:val="14"/>
  </w:num>
  <w:num w:numId="35">
    <w:abstractNumId w:val="8"/>
  </w:num>
  <w:num w:numId="36">
    <w:abstractNumId w:val="35"/>
  </w:num>
  <w:num w:numId="37">
    <w:abstractNumId w:val="36"/>
  </w:num>
  <w:num w:numId="38">
    <w:abstractNumId w:val="30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33199"/>
    <w:rsid w:val="00045804"/>
    <w:rsid w:val="00050FD0"/>
    <w:rsid w:val="00051D41"/>
    <w:rsid w:val="00065C5A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3ACA"/>
    <w:rsid w:val="001500DB"/>
    <w:rsid w:val="00160561"/>
    <w:rsid w:val="00160F6E"/>
    <w:rsid w:val="00171F70"/>
    <w:rsid w:val="00172E24"/>
    <w:rsid w:val="00182CA3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20CC8"/>
    <w:rsid w:val="00225632"/>
    <w:rsid w:val="002379DA"/>
    <w:rsid w:val="00246A6B"/>
    <w:rsid w:val="00250918"/>
    <w:rsid w:val="00250B71"/>
    <w:rsid w:val="00261CF1"/>
    <w:rsid w:val="00271221"/>
    <w:rsid w:val="002807D4"/>
    <w:rsid w:val="0029485E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310F7F"/>
    <w:rsid w:val="00311889"/>
    <w:rsid w:val="0033269A"/>
    <w:rsid w:val="00332E3D"/>
    <w:rsid w:val="00334C80"/>
    <w:rsid w:val="00335576"/>
    <w:rsid w:val="00335F01"/>
    <w:rsid w:val="00346FE4"/>
    <w:rsid w:val="00373CF3"/>
    <w:rsid w:val="00380487"/>
    <w:rsid w:val="003837AB"/>
    <w:rsid w:val="00386A04"/>
    <w:rsid w:val="00393C70"/>
    <w:rsid w:val="003B0589"/>
    <w:rsid w:val="003C61A9"/>
    <w:rsid w:val="003C6B8D"/>
    <w:rsid w:val="003D1B1A"/>
    <w:rsid w:val="003D67B1"/>
    <w:rsid w:val="003E1E47"/>
    <w:rsid w:val="003E3B53"/>
    <w:rsid w:val="003F35A3"/>
    <w:rsid w:val="003F59EE"/>
    <w:rsid w:val="00403588"/>
    <w:rsid w:val="00413C9A"/>
    <w:rsid w:val="00417388"/>
    <w:rsid w:val="00421512"/>
    <w:rsid w:val="00433146"/>
    <w:rsid w:val="0043421F"/>
    <w:rsid w:val="00443672"/>
    <w:rsid w:val="00443CA1"/>
    <w:rsid w:val="004511FB"/>
    <w:rsid w:val="0046232F"/>
    <w:rsid w:val="00480A69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67A2A"/>
    <w:rsid w:val="00576434"/>
    <w:rsid w:val="00580270"/>
    <w:rsid w:val="005835CF"/>
    <w:rsid w:val="00592885"/>
    <w:rsid w:val="00594548"/>
    <w:rsid w:val="005A7A45"/>
    <w:rsid w:val="005D2BED"/>
    <w:rsid w:val="005D3E24"/>
    <w:rsid w:val="005E2C5D"/>
    <w:rsid w:val="005F2288"/>
    <w:rsid w:val="005F4B39"/>
    <w:rsid w:val="005F5B2A"/>
    <w:rsid w:val="00621385"/>
    <w:rsid w:val="0065668F"/>
    <w:rsid w:val="006575B4"/>
    <w:rsid w:val="0067256E"/>
    <w:rsid w:val="006757AC"/>
    <w:rsid w:val="006829CE"/>
    <w:rsid w:val="0068392D"/>
    <w:rsid w:val="006919B7"/>
    <w:rsid w:val="00691B03"/>
    <w:rsid w:val="00692EC5"/>
    <w:rsid w:val="006944D3"/>
    <w:rsid w:val="00697A96"/>
    <w:rsid w:val="006A20A5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F36"/>
    <w:rsid w:val="007271F4"/>
    <w:rsid w:val="007474EA"/>
    <w:rsid w:val="00760556"/>
    <w:rsid w:val="0078288F"/>
    <w:rsid w:val="007B228D"/>
    <w:rsid w:val="007B33E5"/>
    <w:rsid w:val="007B4946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26DB9"/>
    <w:rsid w:val="008374D9"/>
    <w:rsid w:val="00847514"/>
    <w:rsid w:val="00862628"/>
    <w:rsid w:val="00865F7D"/>
    <w:rsid w:val="00871DC2"/>
    <w:rsid w:val="00872D4C"/>
    <w:rsid w:val="0087308B"/>
    <w:rsid w:val="008749BB"/>
    <w:rsid w:val="00896B7E"/>
    <w:rsid w:val="0089707A"/>
    <w:rsid w:val="00897936"/>
    <w:rsid w:val="008B29B1"/>
    <w:rsid w:val="008B6183"/>
    <w:rsid w:val="008C0A2E"/>
    <w:rsid w:val="008C51CE"/>
    <w:rsid w:val="008C6457"/>
    <w:rsid w:val="008C7B66"/>
    <w:rsid w:val="008D3D28"/>
    <w:rsid w:val="008D7FEB"/>
    <w:rsid w:val="008E425A"/>
    <w:rsid w:val="008E47C0"/>
    <w:rsid w:val="008F20CA"/>
    <w:rsid w:val="008F6730"/>
    <w:rsid w:val="009004CF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B4236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55146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4E72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27F12"/>
    <w:rsid w:val="00C460F5"/>
    <w:rsid w:val="00C478EB"/>
    <w:rsid w:val="00C53388"/>
    <w:rsid w:val="00C65827"/>
    <w:rsid w:val="00C660F3"/>
    <w:rsid w:val="00C678B5"/>
    <w:rsid w:val="00C712C0"/>
    <w:rsid w:val="00C81196"/>
    <w:rsid w:val="00C86E37"/>
    <w:rsid w:val="00C96C8D"/>
    <w:rsid w:val="00CA70BD"/>
    <w:rsid w:val="00CB2823"/>
    <w:rsid w:val="00CB373C"/>
    <w:rsid w:val="00CB6068"/>
    <w:rsid w:val="00CB71F7"/>
    <w:rsid w:val="00CC0FF6"/>
    <w:rsid w:val="00CC60A6"/>
    <w:rsid w:val="00CD1382"/>
    <w:rsid w:val="00CF3528"/>
    <w:rsid w:val="00D10614"/>
    <w:rsid w:val="00D63D37"/>
    <w:rsid w:val="00D658E6"/>
    <w:rsid w:val="00D719CE"/>
    <w:rsid w:val="00D74E7D"/>
    <w:rsid w:val="00D8194C"/>
    <w:rsid w:val="00D85A80"/>
    <w:rsid w:val="00D977C6"/>
    <w:rsid w:val="00DA07E8"/>
    <w:rsid w:val="00DA411A"/>
    <w:rsid w:val="00DD4AD8"/>
    <w:rsid w:val="00DD7CFD"/>
    <w:rsid w:val="00DE20E1"/>
    <w:rsid w:val="00DE4675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203E"/>
    <w:rsid w:val="00E732CC"/>
    <w:rsid w:val="00E76755"/>
    <w:rsid w:val="00E93196"/>
    <w:rsid w:val="00E95651"/>
    <w:rsid w:val="00EA1769"/>
    <w:rsid w:val="00EA3FEB"/>
    <w:rsid w:val="00EB188F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3DB0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A71151-F9B1-4C76-B5B7-DB0D070A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67A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74D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74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4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www.pravo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Kamyshevo</cp:lastModifiedBy>
  <cp:revision>37</cp:revision>
  <cp:lastPrinted>2023-11-01T09:19:00Z</cp:lastPrinted>
  <dcterms:created xsi:type="dcterms:W3CDTF">2022-08-12T05:05:00Z</dcterms:created>
  <dcterms:modified xsi:type="dcterms:W3CDTF">2023-11-01T09:20:00Z</dcterms:modified>
</cp:coreProperties>
</file>